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B98" w:rsidRDefault="0096682D" w:rsidP="0096682D">
      <w:pPr>
        <w:pStyle w:val="KBCustom"/>
      </w:pPr>
      <w:r>
        <w:t>Games of Chance!                    Entry Document         Name</w:t>
      </w:r>
      <w:proofErr w:type="gramStart"/>
      <w:r>
        <w:t>:_</w:t>
      </w:r>
      <w:proofErr w:type="gramEnd"/>
      <w:r>
        <w:t>_________________</w:t>
      </w:r>
    </w:p>
    <w:p w:rsidR="0096682D" w:rsidRDefault="0096682D" w:rsidP="0096682D">
      <w:pPr>
        <w:pStyle w:val="KBCustom"/>
        <w:jc w:val="center"/>
      </w:pPr>
      <w:r>
        <w:rPr>
          <w:noProof/>
        </w:rPr>
        <w:drawing>
          <wp:inline distT="0" distB="0" distL="0" distR="0">
            <wp:extent cx="1228978" cy="1209675"/>
            <wp:effectExtent l="19050" t="0" r="9272" b="0"/>
            <wp:docPr id="1" name="Picture 1" descr="C:\Users\krberry\AppData\Local\Microsoft\Windows\Temporary Internet Files\Content.IE5\9SEKWDGE\MCj035623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berry\AppData\Local\Microsoft\Windows\Temporary Internet Files\Content.IE5\9SEKWDGE\MCj03562330000[1].wmf"/>
                    <pic:cNvPicPr>
                      <a:picLocks noChangeAspect="1" noChangeArrowheads="1"/>
                    </pic:cNvPicPr>
                  </pic:nvPicPr>
                  <pic:blipFill>
                    <a:blip r:embed="rId6" cstate="print"/>
                    <a:srcRect/>
                    <a:stretch>
                      <a:fillRect/>
                    </a:stretch>
                  </pic:blipFill>
                  <pic:spPr bwMode="auto">
                    <a:xfrm>
                      <a:off x="0" y="0"/>
                      <a:ext cx="1228978" cy="1209675"/>
                    </a:xfrm>
                    <a:prstGeom prst="rect">
                      <a:avLst/>
                    </a:prstGeom>
                    <a:noFill/>
                    <a:ln w="9525">
                      <a:noFill/>
                      <a:miter lim="800000"/>
                      <a:headEnd/>
                      <a:tailEnd/>
                    </a:ln>
                  </pic:spPr>
                </pic:pic>
              </a:graphicData>
            </a:graphic>
          </wp:inline>
        </w:drawing>
      </w:r>
      <w:r>
        <w:rPr>
          <w:noProof/>
        </w:rPr>
        <w:drawing>
          <wp:inline distT="0" distB="0" distL="0" distR="0">
            <wp:extent cx="1712628" cy="1038225"/>
            <wp:effectExtent l="19050" t="0" r="1872" b="0"/>
            <wp:docPr id="2" name="Picture 2" descr="C:\Users\krberry\AppData\Local\Microsoft\Windows\Temporary Internet Files\Content.IE5\B6210XG1\MCj031208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berry\AppData\Local\Microsoft\Windows\Temporary Internet Files\Content.IE5\B6210XG1\MCj03120860000[1].wmf"/>
                    <pic:cNvPicPr>
                      <a:picLocks noChangeAspect="1" noChangeArrowheads="1"/>
                    </pic:cNvPicPr>
                  </pic:nvPicPr>
                  <pic:blipFill>
                    <a:blip r:embed="rId7" cstate="print"/>
                    <a:srcRect/>
                    <a:stretch>
                      <a:fillRect/>
                    </a:stretch>
                  </pic:blipFill>
                  <pic:spPr bwMode="auto">
                    <a:xfrm>
                      <a:off x="0" y="0"/>
                      <a:ext cx="1712628" cy="1038225"/>
                    </a:xfrm>
                    <a:prstGeom prst="rect">
                      <a:avLst/>
                    </a:prstGeom>
                    <a:noFill/>
                    <a:ln w="9525">
                      <a:noFill/>
                      <a:miter lim="800000"/>
                      <a:headEnd/>
                      <a:tailEnd/>
                    </a:ln>
                  </pic:spPr>
                </pic:pic>
              </a:graphicData>
            </a:graphic>
          </wp:inline>
        </w:drawing>
      </w:r>
      <w:r>
        <w:rPr>
          <w:noProof/>
        </w:rPr>
        <w:drawing>
          <wp:inline distT="0" distB="0" distL="0" distR="0">
            <wp:extent cx="1590675" cy="1259050"/>
            <wp:effectExtent l="0" t="0" r="0" b="0"/>
            <wp:docPr id="3" name="Picture 3" descr="C:\Users\krberry\AppData\Local\Microsoft\Windows\Temporary Internet Files\Content.IE5\90ZJBUSV\MCBD19693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berry\AppData\Local\Microsoft\Windows\Temporary Internet Files\Content.IE5\90ZJBUSV\MCBD19693_0000[1].wmf"/>
                    <pic:cNvPicPr>
                      <a:picLocks noChangeAspect="1" noChangeArrowheads="1"/>
                    </pic:cNvPicPr>
                  </pic:nvPicPr>
                  <pic:blipFill>
                    <a:blip r:embed="rId8" cstate="print"/>
                    <a:srcRect/>
                    <a:stretch>
                      <a:fillRect/>
                    </a:stretch>
                  </pic:blipFill>
                  <pic:spPr bwMode="auto">
                    <a:xfrm>
                      <a:off x="0" y="0"/>
                      <a:ext cx="1590675" cy="1259050"/>
                    </a:xfrm>
                    <a:prstGeom prst="rect">
                      <a:avLst/>
                    </a:prstGeom>
                    <a:noFill/>
                    <a:ln w="9525">
                      <a:noFill/>
                      <a:miter lim="800000"/>
                      <a:headEnd/>
                      <a:tailEnd/>
                    </a:ln>
                  </pic:spPr>
                </pic:pic>
              </a:graphicData>
            </a:graphic>
          </wp:inline>
        </w:drawing>
      </w:r>
    </w:p>
    <w:p w:rsidR="0096682D" w:rsidRDefault="0096682D" w:rsidP="0096682D">
      <w:pPr>
        <w:pStyle w:val="KBCustom"/>
      </w:pPr>
      <w:r>
        <w:tab/>
        <w:t xml:space="preserve">A games committee has developed a series of “games of chance” for the upcoming PTO carnival fundraiser. Your team has been selected to evaluate the games and rank them by their difficulty. The most difficult games are the ones a player is least likely to win will have the best prizes attached to the hardest-to-win games. </w:t>
      </w:r>
    </w:p>
    <w:p w:rsidR="0096682D" w:rsidRDefault="0096682D" w:rsidP="0096682D">
      <w:pPr>
        <w:pStyle w:val="KBCustom"/>
      </w:pPr>
    </w:p>
    <w:p w:rsidR="0096682D" w:rsidRPr="0096682D" w:rsidRDefault="0096682D" w:rsidP="0096682D">
      <w:pPr>
        <w:pStyle w:val="KBCustom"/>
        <w:rPr>
          <w:b/>
        </w:rPr>
      </w:pPr>
      <w:r w:rsidRPr="0096682D">
        <w:rPr>
          <w:b/>
        </w:rPr>
        <w:t>For each game, the committee will need the following:</w:t>
      </w:r>
    </w:p>
    <w:p w:rsidR="0096682D" w:rsidRDefault="0096682D" w:rsidP="0096682D">
      <w:pPr>
        <w:pStyle w:val="KBCustom"/>
      </w:pPr>
    </w:p>
    <w:p w:rsidR="0096682D" w:rsidRDefault="0096682D" w:rsidP="0096682D">
      <w:pPr>
        <w:pStyle w:val="KBCustom"/>
        <w:numPr>
          <w:ilvl w:val="0"/>
          <w:numId w:val="1"/>
        </w:numPr>
      </w:pPr>
      <w:r w:rsidRPr="0096682D">
        <w:rPr>
          <w:b/>
        </w:rPr>
        <w:t>The Sample Space:</w:t>
      </w:r>
      <w:r>
        <w:t xml:space="preserve"> Each game has a certain number of possible outcomes. List each either in a table or a tree diagram. </w:t>
      </w:r>
    </w:p>
    <w:p w:rsidR="002765FD" w:rsidRPr="002765FD" w:rsidRDefault="002765FD" w:rsidP="002765FD">
      <w:pPr>
        <w:pStyle w:val="KBCustom"/>
        <w:numPr>
          <w:ilvl w:val="0"/>
          <w:numId w:val="1"/>
        </w:numPr>
      </w:pPr>
      <w:r w:rsidRPr="0096682D">
        <w:rPr>
          <w:b/>
        </w:rPr>
        <w:t xml:space="preserve">The experimental probability of each outcome: </w:t>
      </w:r>
      <w:r>
        <w:t xml:space="preserve">Play the game for 20 rounds per team member and record each outcome. Make a chart showing how often each outcome occurred and report it in fraction, decimal, and percent form. </w:t>
      </w:r>
    </w:p>
    <w:p w:rsidR="0096682D" w:rsidRDefault="0096682D" w:rsidP="0096682D">
      <w:pPr>
        <w:pStyle w:val="KBCustom"/>
        <w:numPr>
          <w:ilvl w:val="0"/>
          <w:numId w:val="1"/>
        </w:numPr>
      </w:pPr>
      <w:r w:rsidRPr="0096682D">
        <w:rPr>
          <w:b/>
        </w:rPr>
        <w:t xml:space="preserve">The </w:t>
      </w:r>
      <w:r>
        <w:rPr>
          <w:b/>
        </w:rPr>
        <w:t xml:space="preserve">theoretical </w:t>
      </w:r>
      <w:r w:rsidRPr="0096682D">
        <w:rPr>
          <w:b/>
        </w:rPr>
        <w:t xml:space="preserve">probability of each outcome in the sample space: </w:t>
      </w:r>
      <w:r>
        <w:t xml:space="preserve">How likely each outcome is to occur divided by the total number of outcomes. Report </w:t>
      </w:r>
      <w:r w:rsidR="00163537">
        <w:t xml:space="preserve">these probabilities </w:t>
      </w:r>
      <w:r>
        <w:t>in frac</w:t>
      </w:r>
      <w:r w:rsidR="00163537">
        <w:t>tion, decimal, and percent form</w:t>
      </w:r>
      <w:r>
        <w:t xml:space="preserve">. </w:t>
      </w:r>
    </w:p>
    <w:p w:rsidR="00D5391B" w:rsidRDefault="00D5391B" w:rsidP="00D5391B">
      <w:pPr>
        <w:pStyle w:val="KBCustom"/>
        <w:numPr>
          <w:ilvl w:val="0"/>
          <w:numId w:val="1"/>
        </w:numPr>
      </w:pPr>
      <w:r>
        <w:rPr>
          <w:b/>
        </w:rPr>
        <w:t>Game rankings:</w:t>
      </w:r>
      <w:r>
        <w:t xml:space="preserve"> Rank each game from easiest to most difficult based on how likely a player is to win the game. </w:t>
      </w:r>
    </w:p>
    <w:p w:rsidR="00D5391B" w:rsidRDefault="00D5391B" w:rsidP="00D5391B">
      <w:pPr>
        <w:pStyle w:val="KBCustom"/>
      </w:pPr>
    </w:p>
    <w:p w:rsidR="00D5391B" w:rsidRDefault="00D5391B" w:rsidP="00D5391B">
      <w:pPr>
        <w:pStyle w:val="KBCustom"/>
      </w:pPr>
      <w:r w:rsidRPr="00D5391B">
        <w:rPr>
          <w:b/>
        </w:rPr>
        <w:t>Notes:</w:t>
      </w:r>
      <w:r>
        <w:t xml:space="preserve"> </w:t>
      </w:r>
    </w:p>
    <w:p w:rsidR="00D5391B" w:rsidRDefault="00D5391B" w:rsidP="00D5391B">
      <w:pPr>
        <w:pStyle w:val="KBCustom"/>
        <w:numPr>
          <w:ilvl w:val="0"/>
          <w:numId w:val="2"/>
        </w:numPr>
      </w:pPr>
      <w:r>
        <w:t>Experimental probabilities may differ some, but theoretical probabilities will be definite. You will be graded for reasonableness with the EP and accuracy in the TP.</w:t>
      </w:r>
    </w:p>
    <w:p w:rsidR="00D5391B" w:rsidRDefault="00D5391B" w:rsidP="00D5391B">
      <w:pPr>
        <w:pStyle w:val="KBCustom"/>
        <w:numPr>
          <w:ilvl w:val="0"/>
          <w:numId w:val="2"/>
        </w:numPr>
      </w:pPr>
      <w:r>
        <w:t>Presentation matters! Develop a neat and clear way to express your findings. Teams that do a better job will receive higher marks.</w:t>
      </w:r>
    </w:p>
    <w:p w:rsidR="00D5391B" w:rsidRDefault="002A3AF8" w:rsidP="00D5391B">
      <w:pPr>
        <w:pStyle w:val="KBCustom"/>
      </w:pPr>
      <w:r>
        <w:t>-------------------------------------------------------------------------------------------------------------</w:t>
      </w:r>
    </w:p>
    <w:p w:rsidR="002A3AF8" w:rsidRDefault="002A3AF8" w:rsidP="00D5391B">
      <w:pPr>
        <w:pStyle w:val="KBCustom"/>
      </w:pPr>
      <w:r>
        <w:t>With my signature, I pledge to give my best effort for my own sake as well as the sake of my team. I will be focused and work well cooperatively to generate a product worthy of respect.</w:t>
      </w:r>
    </w:p>
    <w:p w:rsidR="002A3AF8" w:rsidRDefault="002A3AF8" w:rsidP="002A3AF8">
      <w:pPr>
        <w:pStyle w:val="KBCustom"/>
        <w:jc w:val="right"/>
      </w:pPr>
      <w:r>
        <w:t>Signed</w:t>
      </w:r>
      <w:proofErr w:type="gramStart"/>
      <w:r>
        <w:t>:_</w:t>
      </w:r>
      <w:proofErr w:type="gramEnd"/>
      <w:r>
        <w:t>_______________________            Date:___________</w:t>
      </w:r>
    </w:p>
    <w:p w:rsidR="00083C2C" w:rsidRPr="00D35B3F" w:rsidRDefault="00D35B3F" w:rsidP="00083C2C">
      <w:pPr>
        <w:pStyle w:val="KBCustom"/>
        <w:jc w:val="center"/>
        <w:rPr>
          <w:b/>
        </w:rPr>
      </w:pPr>
      <w:r w:rsidRPr="00D35B3F">
        <w:rPr>
          <w:b/>
        </w:rPr>
        <w:lastRenderedPageBreak/>
        <w:t>Keep/Switch</w:t>
      </w:r>
    </w:p>
    <w:p w:rsidR="00083C2C" w:rsidRDefault="00625AEF" w:rsidP="00D35B3F">
      <w:pPr>
        <w:pStyle w:val="KBCustom"/>
      </w:pPr>
      <w:r>
        <w:rPr>
          <w:b/>
        </w:rPr>
        <w:t>The Game</w:t>
      </w:r>
      <w:r w:rsidR="00D35B3F" w:rsidRPr="00D35B3F">
        <w:rPr>
          <w:b/>
        </w:rPr>
        <w:t>:</w:t>
      </w:r>
      <w:r w:rsidR="00D35B3F">
        <w:t xml:space="preserve"> Choose the one red card among two black cards.</w:t>
      </w:r>
    </w:p>
    <w:p w:rsidR="00D35B3F" w:rsidRDefault="00083C2C" w:rsidP="00083C2C">
      <w:pPr>
        <w:pStyle w:val="KBCustom"/>
        <w:numPr>
          <w:ilvl w:val="0"/>
          <w:numId w:val="3"/>
        </w:numPr>
      </w:pPr>
      <w:r>
        <w:t xml:space="preserve">Three cards are placed on the table face down. </w:t>
      </w:r>
      <w:r w:rsidR="00D35B3F">
        <w:t>The dealer knows the position of the red card ahead of time.</w:t>
      </w:r>
    </w:p>
    <w:p w:rsidR="00D35B3F" w:rsidRDefault="00D35B3F" w:rsidP="00083C2C">
      <w:pPr>
        <w:pStyle w:val="KBCustom"/>
        <w:numPr>
          <w:ilvl w:val="0"/>
          <w:numId w:val="3"/>
        </w:numPr>
      </w:pPr>
      <w:r>
        <w:t>The player chooses one card, which stays face down.</w:t>
      </w:r>
    </w:p>
    <w:p w:rsidR="00D35B3F" w:rsidRDefault="00D35B3F" w:rsidP="00083C2C">
      <w:pPr>
        <w:pStyle w:val="KBCustom"/>
        <w:numPr>
          <w:ilvl w:val="0"/>
          <w:numId w:val="3"/>
        </w:numPr>
      </w:pPr>
      <w:r>
        <w:t>The dealer then flips over one of the black cards and asks the player if he wishes to keep his original choice or switch to the other card.</w:t>
      </w:r>
    </w:p>
    <w:p w:rsidR="00D35B3F" w:rsidRDefault="00D35B3F" w:rsidP="00083C2C">
      <w:pPr>
        <w:pStyle w:val="KBCustom"/>
        <w:numPr>
          <w:ilvl w:val="0"/>
          <w:numId w:val="3"/>
        </w:numPr>
      </w:pPr>
      <w:r>
        <w:t>Once the player’s choice is made, their card is flipped over (either the one they kept or the one they switched to).</w:t>
      </w:r>
    </w:p>
    <w:p w:rsidR="00D35B3F" w:rsidRDefault="00D35B3F" w:rsidP="00083C2C">
      <w:pPr>
        <w:pStyle w:val="KBCustom"/>
        <w:numPr>
          <w:ilvl w:val="0"/>
          <w:numId w:val="3"/>
        </w:numPr>
      </w:pPr>
      <w:r>
        <w:t>If the player’s card is red, he wins. If black, he loses.</w:t>
      </w:r>
    </w:p>
    <w:p w:rsidR="00D35B3F" w:rsidRPr="00625AEF" w:rsidRDefault="00D35B3F" w:rsidP="00D35B3F">
      <w:pPr>
        <w:pStyle w:val="KBCustom"/>
        <w:rPr>
          <w:b/>
        </w:rPr>
      </w:pPr>
      <w:r w:rsidRPr="00625AEF">
        <w:rPr>
          <w:b/>
        </w:rPr>
        <w:t>Example:</w:t>
      </w:r>
    </w:p>
    <w:p w:rsidR="00137D49" w:rsidRDefault="00D35B3F" w:rsidP="00D35B3F">
      <w:pPr>
        <w:pStyle w:val="KBCustom"/>
      </w:pPr>
      <w:r>
        <w:rPr>
          <w:noProof/>
        </w:rPr>
        <w:drawing>
          <wp:inline distT="0" distB="0" distL="0" distR="0">
            <wp:extent cx="2867025" cy="1447800"/>
            <wp:effectExtent l="19050" t="0" r="9525" b="0"/>
            <wp:docPr id="4" name="Picture 4" descr="C:\Users\krberry\Desktop\m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berry\Desktop\mh1.jpg"/>
                    <pic:cNvPicPr>
                      <a:picLocks noChangeAspect="1" noChangeArrowheads="1"/>
                    </pic:cNvPicPr>
                  </pic:nvPicPr>
                  <pic:blipFill>
                    <a:blip r:embed="rId9" cstate="print"/>
                    <a:srcRect/>
                    <a:stretch>
                      <a:fillRect/>
                    </a:stretch>
                  </pic:blipFill>
                  <pic:spPr bwMode="auto">
                    <a:xfrm>
                      <a:off x="0" y="0"/>
                      <a:ext cx="2867025" cy="1447800"/>
                    </a:xfrm>
                    <a:prstGeom prst="rect">
                      <a:avLst/>
                    </a:prstGeom>
                    <a:noFill/>
                    <a:ln w="9525">
                      <a:noFill/>
                      <a:miter lim="800000"/>
                      <a:headEnd/>
                      <a:tailEnd/>
                    </a:ln>
                  </pic:spPr>
                </pic:pic>
              </a:graphicData>
            </a:graphic>
          </wp:inline>
        </w:drawing>
      </w:r>
      <w:r w:rsidR="00137D49">
        <w:t>Three options are given.</w:t>
      </w:r>
    </w:p>
    <w:p w:rsidR="00137D49" w:rsidRDefault="00137D49" w:rsidP="00D35B3F">
      <w:pPr>
        <w:pStyle w:val="KBCustom"/>
      </w:pPr>
      <w:r>
        <w:rPr>
          <w:noProof/>
        </w:rPr>
        <w:drawing>
          <wp:inline distT="0" distB="0" distL="0" distR="0">
            <wp:extent cx="2943225" cy="1495425"/>
            <wp:effectExtent l="19050" t="0" r="9525" b="0"/>
            <wp:docPr id="5" name="Picture 5" descr="C:\Users\krberry\Desktop\m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rberry\Desktop\mh2.jpg"/>
                    <pic:cNvPicPr>
                      <a:picLocks noChangeAspect="1" noChangeArrowheads="1"/>
                    </pic:cNvPicPr>
                  </pic:nvPicPr>
                  <pic:blipFill>
                    <a:blip r:embed="rId10" cstate="print"/>
                    <a:srcRect/>
                    <a:stretch>
                      <a:fillRect/>
                    </a:stretch>
                  </pic:blipFill>
                  <pic:spPr bwMode="auto">
                    <a:xfrm>
                      <a:off x="0" y="0"/>
                      <a:ext cx="2943225" cy="1495425"/>
                    </a:xfrm>
                    <a:prstGeom prst="rect">
                      <a:avLst/>
                    </a:prstGeom>
                    <a:noFill/>
                    <a:ln w="9525">
                      <a:noFill/>
                      <a:miter lim="800000"/>
                      <a:headEnd/>
                      <a:tailEnd/>
                    </a:ln>
                  </pic:spPr>
                </pic:pic>
              </a:graphicData>
            </a:graphic>
          </wp:inline>
        </w:drawing>
      </w:r>
      <w:r>
        <w:t>Player chooses, dealer reveals a loser. Player can then keep their first choice or switch to the other choice.</w:t>
      </w:r>
    </w:p>
    <w:p w:rsidR="002765FD" w:rsidRDefault="002765FD" w:rsidP="00D35B3F">
      <w:pPr>
        <w:pStyle w:val="KBCustom"/>
      </w:pPr>
    </w:p>
    <w:p w:rsidR="002765FD" w:rsidRDefault="002765FD" w:rsidP="00D35B3F">
      <w:pPr>
        <w:pStyle w:val="KBCustom"/>
      </w:pPr>
      <w:r w:rsidRPr="002765FD">
        <w:rPr>
          <w:b/>
        </w:rPr>
        <w:t>Instructions:</w:t>
      </w:r>
      <w:r>
        <w:t xml:space="preserve"> </w:t>
      </w:r>
    </w:p>
    <w:p w:rsidR="00137D49" w:rsidRDefault="002765FD" w:rsidP="002765FD">
      <w:pPr>
        <w:pStyle w:val="KBCustom"/>
        <w:numPr>
          <w:ilvl w:val="0"/>
          <w:numId w:val="5"/>
        </w:numPr>
      </w:pPr>
      <w:r>
        <w:t xml:space="preserve">Take three cards and perform 20 trials on each team member. Track the total number of keeps and changes, and whether the decision led to a win or loss. </w:t>
      </w:r>
    </w:p>
    <w:p w:rsidR="002765FD" w:rsidRDefault="002765FD" w:rsidP="002765FD">
      <w:pPr>
        <w:pStyle w:val="KBCustom"/>
        <w:numPr>
          <w:ilvl w:val="0"/>
          <w:numId w:val="5"/>
        </w:numPr>
      </w:pPr>
      <w:r>
        <w:t>Determine the theoretical probability of winning and of losing.</w:t>
      </w:r>
    </w:p>
    <w:p w:rsidR="00137D49" w:rsidRDefault="002765FD" w:rsidP="00D35B3F">
      <w:pPr>
        <w:pStyle w:val="KBCustom"/>
        <w:numPr>
          <w:ilvl w:val="0"/>
          <w:numId w:val="5"/>
        </w:numPr>
      </w:pPr>
      <w:r>
        <w:t>Present your results in writing.</w:t>
      </w:r>
    </w:p>
    <w:p w:rsidR="002765FD" w:rsidRDefault="002765FD" w:rsidP="002765FD">
      <w:pPr>
        <w:pStyle w:val="KBCustom"/>
        <w:ind w:left="360"/>
      </w:pPr>
    </w:p>
    <w:p w:rsidR="00137D49" w:rsidRDefault="00FB555F" w:rsidP="00FB555F">
      <w:pPr>
        <w:pStyle w:val="KBCustom"/>
        <w:ind w:left="360"/>
      </w:pPr>
      <w:r>
        <w:t>Research</w:t>
      </w:r>
      <w:proofErr w:type="gramStart"/>
      <w:r>
        <w:t>:</w:t>
      </w:r>
      <w:proofErr w:type="gramEnd"/>
      <w:hyperlink r:id="rId11" w:history="1">
        <w:r w:rsidRPr="00FB555F">
          <w:rPr>
            <w:rStyle w:val="Hyperlink"/>
            <w:sz w:val="22"/>
            <w:szCs w:val="22"/>
          </w:rPr>
          <w:t>http://people.hofstra.edu/Steven_R_Costenoble/MontyHall/MontyHallSim.html</w:t>
        </w:r>
      </w:hyperlink>
    </w:p>
    <w:p w:rsidR="00137D49" w:rsidRDefault="00137D49" w:rsidP="00D35B3F">
      <w:pPr>
        <w:pStyle w:val="KBCustom"/>
      </w:pPr>
    </w:p>
    <w:p w:rsidR="00FB555F" w:rsidRDefault="00FB555F" w:rsidP="002765FD">
      <w:pPr>
        <w:pStyle w:val="KBCustom"/>
        <w:jc w:val="center"/>
        <w:rPr>
          <w:b/>
        </w:rPr>
      </w:pPr>
    </w:p>
    <w:p w:rsidR="00137D49" w:rsidRPr="002765FD" w:rsidRDefault="00FB555F" w:rsidP="002765FD">
      <w:pPr>
        <w:pStyle w:val="KBCustom"/>
        <w:jc w:val="center"/>
        <w:rPr>
          <w:b/>
        </w:rPr>
      </w:pPr>
      <w:r>
        <w:rPr>
          <w:b/>
        </w:rPr>
        <w:lastRenderedPageBreak/>
        <w:t>Grid-O-Rama!</w:t>
      </w:r>
    </w:p>
    <w:p w:rsidR="002765FD" w:rsidRDefault="00FB555F" w:rsidP="002765FD">
      <w:pPr>
        <w:pStyle w:val="KBCustom"/>
      </w:pPr>
      <w:r>
        <w:rPr>
          <w:b/>
        </w:rPr>
        <w:t>The Game</w:t>
      </w:r>
      <w:r w:rsidR="002765FD" w:rsidRPr="002765FD">
        <w:rPr>
          <w:b/>
        </w:rPr>
        <w:t>:</w:t>
      </w:r>
      <w:r w:rsidR="002765FD">
        <w:t xml:space="preserve"> Toss a 6.5” bean bag onto a grid so that no part of it touches one of the grid lines. The gridlines are 12” apart.</w:t>
      </w:r>
    </w:p>
    <w:p w:rsidR="002765FD" w:rsidRDefault="002765FD" w:rsidP="002765FD">
      <w:pPr>
        <w:pStyle w:val="KBCustom"/>
      </w:pPr>
    </w:p>
    <w:p w:rsidR="00625AEF" w:rsidRPr="00625AEF" w:rsidRDefault="00625AEF" w:rsidP="002765FD">
      <w:pPr>
        <w:pStyle w:val="KBCustom"/>
        <w:rPr>
          <w:b/>
        </w:rPr>
      </w:pPr>
      <w:r w:rsidRPr="00625AEF">
        <w:rPr>
          <w:b/>
        </w:rPr>
        <w:t>Example:</w:t>
      </w:r>
    </w:p>
    <w:p w:rsidR="002765FD" w:rsidRPr="007F6935" w:rsidRDefault="007F6935" w:rsidP="002765FD">
      <w:pPr>
        <w:pStyle w:val="KBCustom"/>
        <w:rPr>
          <w:sz w:val="144"/>
          <w:szCs w:val="144"/>
        </w:rPr>
      </w:pPr>
      <w:r>
        <w:rPr>
          <w:noProof/>
        </w:rPr>
        <w:drawing>
          <wp:inline distT="0" distB="0" distL="0" distR="0">
            <wp:extent cx="2085975" cy="2066925"/>
            <wp:effectExtent l="19050" t="0" r="9525" b="0"/>
            <wp:docPr id="6" name="Picture 6" descr="C:\Users\krberry\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rberry\Desktop\1.jpg"/>
                    <pic:cNvPicPr>
                      <a:picLocks noChangeAspect="1" noChangeArrowheads="1"/>
                    </pic:cNvPicPr>
                  </pic:nvPicPr>
                  <pic:blipFill>
                    <a:blip r:embed="rId12" cstate="print"/>
                    <a:srcRect/>
                    <a:stretch>
                      <a:fillRect/>
                    </a:stretch>
                  </pic:blipFill>
                  <pic:spPr bwMode="auto">
                    <a:xfrm>
                      <a:off x="0" y="0"/>
                      <a:ext cx="2085975" cy="2066925"/>
                    </a:xfrm>
                    <a:prstGeom prst="rect">
                      <a:avLst/>
                    </a:prstGeom>
                    <a:noFill/>
                    <a:ln w="9525">
                      <a:noFill/>
                      <a:miter lim="800000"/>
                      <a:headEnd/>
                      <a:tailEnd/>
                    </a:ln>
                  </pic:spPr>
                </pic:pic>
              </a:graphicData>
            </a:graphic>
          </wp:inline>
        </w:drawing>
      </w:r>
      <w:r>
        <w:t xml:space="preserve"> </w:t>
      </w:r>
      <w:r w:rsidRPr="007F6935">
        <w:rPr>
          <w:sz w:val="144"/>
          <w:szCs w:val="144"/>
        </w:rPr>
        <w:t>WIN!</w:t>
      </w:r>
    </w:p>
    <w:p w:rsidR="007F6935" w:rsidRDefault="007F6935" w:rsidP="002765FD">
      <w:pPr>
        <w:pStyle w:val="KBCustom"/>
      </w:pPr>
    </w:p>
    <w:p w:rsidR="007F6935" w:rsidRDefault="007F6935" w:rsidP="002765FD">
      <w:pPr>
        <w:pStyle w:val="KBCustom"/>
        <w:rPr>
          <w:sz w:val="144"/>
          <w:szCs w:val="144"/>
        </w:rPr>
      </w:pPr>
      <w:r>
        <w:rPr>
          <w:noProof/>
        </w:rPr>
        <w:drawing>
          <wp:inline distT="0" distB="0" distL="0" distR="0">
            <wp:extent cx="2085975" cy="2066925"/>
            <wp:effectExtent l="19050" t="0" r="9525" b="0"/>
            <wp:docPr id="7" name="Picture 7" descr="C:\Users\krberr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rberry\Desktop\2.jpg"/>
                    <pic:cNvPicPr>
                      <a:picLocks noChangeAspect="1" noChangeArrowheads="1"/>
                    </pic:cNvPicPr>
                  </pic:nvPicPr>
                  <pic:blipFill>
                    <a:blip r:embed="rId13" cstate="print"/>
                    <a:srcRect/>
                    <a:stretch>
                      <a:fillRect/>
                    </a:stretch>
                  </pic:blipFill>
                  <pic:spPr bwMode="auto">
                    <a:xfrm>
                      <a:off x="0" y="0"/>
                      <a:ext cx="2085975" cy="2066925"/>
                    </a:xfrm>
                    <a:prstGeom prst="rect">
                      <a:avLst/>
                    </a:prstGeom>
                    <a:noFill/>
                    <a:ln w="9525">
                      <a:noFill/>
                      <a:miter lim="800000"/>
                      <a:headEnd/>
                      <a:tailEnd/>
                    </a:ln>
                  </pic:spPr>
                </pic:pic>
              </a:graphicData>
            </a:graphic>
          </wp:inline>
        </w:drawing>
      </w:r>
      <w:r w:rsidRPr="007F6935">
        <w:rPr>
          <w:sz w:val="144"/>
          <w:szCs w:val="144"/>
        </w:rPr>
        <w:t xml:space="preserve">LOSE </w:t>
      </w:r>
      <w:r w:rsidRPr="007F6935">
        <w:rPr>
          <w:sz w:val="144"/>
          <w:szCs w:val="144"/>
        </w:rPr>
        <w:sym w:font="Wingdings" w:char="F04C"/>
      </w:r>
    </w:p>
    <w:p w:rsidR="007F6935" w:rsidRDefault="007F6935" w:rsidP="007F6935">
      <w:pPr>
        <w:pStyle w:val="KBCustom"/>
      </w:pPr>
      <w:r w:rsidRPr="002765FD">
        <w:rPr>
          <w:b/>
        </w:rPr>
        <w:t>Instructions:</w:t>
      </w:r>
      <w:r>
        <w:t xml:space="preserve"> </w:t>
      </w:r>
    </w:p>
    <w:p w:rsidR="007F6935" w:rsidRDefault="007F6935" w:rsidP="007F6935">
      <w:pPr>
        <w:pStyle w:val="KBCustom"/>
        <w:numPr>
          <w:ilvl w:val="0"/>
          <w:numId w:val="6"/>
        </w:numPr>
      </w:pPr>
      <w:r>
        <w:t xml:space="preserve">Take the bean bags and perform 20 trials for each team member. Track the total number of wins and losses. </w:t>
      </w:r>
    </w:p>
    <w:p w:rsidR="007F6935" w:rsidRDefault="007F6935" w:rsidP="007F6935">
      <w:pPr>
        <w:pStyle w:val="KBCustom"/>
        <w:numPr>
          <w:ilvl w:val="0"/>
          <w:numId w:val="6"/>
        </w:numPr>
      </w:pPr>
      <w:r>
        <w:t>Determine the theoretical probability of winning and of losing.</w:t>
      </w:r>
      <w:r w:rsidR="00023E84">
        <w:t xml:space="preserve"> (Hint: </w:t>
      </w:r>
      <w:r w:rsidR="00625AEF">
        <w:t xml:space="preserve">each bean bag has a length and width of 6.5”, </w:t>
      </w:r>
      <w:r w:rsidR="00023E84">
        <w:t>each tile has a length and width of 12”. The grid has a length and width of 60.4375”</w:t>
      </w:r>
      <w:r w:rsidR="005B2877">
        <w:t>)</w:t>
      </w:r>
      <w:r w:rsidR="00023E84">
        <w:t xml:space="preserve">. </w:t>
      </w:r>
    </w:p>
    <w:p w:rsidR="007F6935" w:rsidRDefault="007F6935" w:rsidP="007F6935">
      <w:pPr>
        <w:pStyle w:val="KBCustom"/>
        <w:numPr>
          <w:ilvl w:val="0"/>
          <w:numId w:val="6"/>
        </w:numPr>
      </w:pPr>
      <w:r>
        <w:t>Present your results in writing.</w:t>
      </w:r>
    </w:p>
    <w:p w:rsidR="007F6935" w:rsidRDefault="007F6935" w:rsidP="002765FD">
      <w:pPr>
        <w:pStyle w:val="KBCustom"/>
      </w:pPr>
    </w:p>
    <w:p w:rsidR="00FB555F" w:rsidRDefault="00FB555F" w:rsidP="002765FD">
      <w:pPr>
        <w:pStyle w:val="KBCustom"/>
      </w:pPr>
      <w:r>
        <w:t xml:space="preserve">Research: </w:t>
      </w:r>
      <w:hyperlink r:id="rId14" w:history="1">
        <w:r>
          <w:rPr>
            <w:rStyle w:val="Hyperlink"/>
          </w:rPr>
          <w:t>http://mste.illinois.edu/reese/buffon/</w:t>
        </w:r>
        <w:r>
          <w:rPr>
            <w:rStyle w:val="Hyperlink"/>
          </w:rPr>
          <w:t>b</w:t>
        </w:r>
        <w:r>
          <w:rPr>
            <w:rStyle w:val="Hyperlink"/>
          </w:rPr>
          <w:t>ufjava.html</w:t>
        </w:r>
      </w:hyperlink>
    </w:p>
    <w:p w:rsidR="00625AEF" w:rsidRDefault="00625AEF" w:rsidP="00FB555F">
      <w:pPr>
        <w:pStyle w:val="KBCustom"/>
        <w:jc w:val="center"/>
        <w:rPr>
          <w:b/>
        </w:rPr>
      </w:pPr>
    </w:p>
    <w:p w:rsidR="00FB555F" w:rsidRPr="002765FD" w:rsidRDefault="00FB555F" w:rsidP="00FB555F">
      <w:pPr>
        <w:pStyle w:val="KBCustom"/>
        <w:jc w:val="center"/>
        <w:rPr>
          <w:b/>
        </w:rPr>
      </w:pPr>
      <w:r>
        <w:rPr>
          <w:b/>
        </w:rPr>
        <w:lastRenderedPageBreak/>
        <w:t>Monticello!</w:t>
      </w:r>
    </w:p>
    <w:p w:rsidR="00FB555F" w:rsidRDefault="00FB555F" w:rsidP="00FB555F">
      <w:pPr>
        <w:pStyle w:val="KBCustom"/>
      </w:pPr>
      <w:r>
        <w:rPr>
          <w:b/>
        </w:rPr>
        <w:t>The Game</w:t>
      </w:r>
      <w:r w:rsidRPr="002765FD">
        <w:rPr>
          <w:b/>
        </w:rPr>
        <w:t>:</w:t>
      </w:r>
      <w:r>
        <w:t xml:space="preserve"> Two </w:t>
      </w:r>
      <w:r w:rsidR="00625AEF">
        <w:t>quarters and</w:t>
      </w:r>
      <w:r>
        <w:t xml:space="preserve"> a </w:t>
      </w:r>
      <w:r w:rsidR="00625AEF">
        <w:t>nickel</w:t>
      </w:r>
      <w:r>
        <w:t xml:space="preserve"> are placed in a cup. The cup is shaken and placed top down, hiding the coins. If the pla</w:t>
      </w:r>
      <w:r w:rsidR="00625AEF">
        <w:t xml:space="preserve">yer correctly guesses the position of the quarters (two heads, two tails, heads and tails), the player wins. If the nickel is tails up (showing Monticello), </w:t>
      </w:r>
      <w:r w:rsidR="005B2877">
        <w:t>then the player must flip one of the quarters into the air. If the final arrangement is what the player originally chose, she wins.</w:t>
      </w:r>
    </w:p>
    <w:p w:rsidR="005B2877" w:rsidRDefault="005B2877" w:rsidP="00FB555F">
      <w:pPr>
        <w:pStyle w:val="KBCustom"/>
      </w:pPr>
    </w:p>
    <w:p w:rsidR="005B2877" w:rsidRPr="005B2877" w:rsidRDefault="005B2877" w:rsidP="00FB555F">
      <w:pPr>
        <w:pStyle w:val="KBCustom"/>
        <w:rPr>
          <w:b/>
        </w:rPr>
      </w:pPr>
      <w:r w:rsidRPr="005B2877">
        <w:rPr>
          <w:b/>
        </w:rPr>
        <w:t>Example:</w:t>
      </w:r>
    </w:p>
    <w:p w:rsidR="005B2877" w:rsidRDefault="005B2877" w:rsidP="00FB555F">
      <w:pPr>
        <w:pStyle w:val="KBCustom"/>
      </w:pPr>
      <w:r>
        <w:rPr>
          <w:noProof/>
        </w:rPr>
        <w:drawing>
          <wp:inline distT="0" distB="0" distL="0" distR="0">
            <wp:extent cx="1118177" cy="1419225"/>
            <wp:effectExtent l="19050" t="0" r="5773"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1118177" cy="1419225"/>
                    </a:xfrm>
                    <a:prstGeom prst="rect">
                      <a:avLst/>
                    </a:prstGeom>
                    <a:noFill/>
                    <a:ln w="9525">
                      <a:noFill/>
                      <a:miter lim="800000"/>
                      <a:headEnd/>
                      <a:tailEnd/>
                    </a:ln>
                  </pic:spPr>
                </pic:pic>
              </a:graphicData>
            </a:graphic>
          </wp:inline>
        </w:drawing>
      </w:r>
      <w:r w:rsidRPr="005B2877">
        <w:t xml:space="preserve"> </w:t>
      </w:r>
      <w:r>
        <w:rPr>
          <w:noProof/>
        </w:rPr>
        <w:drawing>
          <wp:inline distT="0" distB="0" distL="0" distR="0">
            <wp:extent cx="1176695" cy="1304925"/>
            <wp:effectExtent l="19050" t="0" r="44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srcRect/>
                    <a:stretch>
                      <a:fillRect/>
                    </a:stretch>
                  </pic:blipFill>
                  <pic:spPr bwMode="auto">
                    <a:xfrm>
                      <a:off x="0" y="0"/>
                      <a:ext cx="1176695" cy="1304925"/>
                    </a:xfrm>
                    <a:prstGeom prst="rect">
                      <a:avLst/>
                    </a:prstGeom>
                    <a:noFill/>
                    <a:ln w="9525">
                      <a:noFill/>
                      <a:miter lim="800000"/>
                      <a:headEnd/>
                      <a:tailEnd/>
                    </a:ln>
                  </pic:spPr>
                </pic:pic>
              </a:graphicData>
            </a:graphic>
          </wp:inline>
        </w:drawing>
      </w:r>
      <w:r>
        <w:rPr>
          <w:noProof/>
        </w:rPr>
        <w:drawing>
          <wp:inline distT="0" distB="0" distL="0" distR="0">
            <wp:extent cx="2114550" cy="105727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srcRect/>
                    <a:stretch>
                      <a:fillRect/>
                    </a:stretch>
                  </pic:blipFill>
                  <pic:spPr bwMode="auto">
                    <a:xfrm>
                      <a:off x="0" y="0"/>
                      <a:ext cx="2114550" cy="1057275"/>
                    </a:xfrm>
                    <a:prstGeom prst="rect">
                      <a:avLst/>
                    </a:prstGeom>
                    <a:noFill/>
                    <a:ln w="9525">
                      <a:noFill/>
                      <a:miter lim="800000"/>
                      <a:headEnd/>
                      <a:tailEnd/>
                    </a:ln>
                  </pic:spPr>
                </pic:pic>
              </a:graphicData>
            </a:graphic>
          </wp:inline>
        </w:drawing>
      </w:r>
    </w:p>
    <w:p w:rsidR="005B2877" w:rsidRDefault="005B2877" w:rsidP="00FB555F">
      <w:pPr>
        <w:pStyle w:val="KBCustom"/>
      </w:pPr>
      <w:r>
        <w:t>This arrangement stays. If the player correctly guessed “Heads Tails” for the quarters, she wins.</w:t>
      </w:r>
    </w:p>
    <w:p w:rsidR="005B2877" w:rsidRDefault="005B2877" w:rsidP="00FB555F">
      <w:pPr>
        <w:pStyle w:val="KBCustom"/>
      </w:pPr>
      <w:r>
        <w:rPr>
          <w:noProof/>
        </w:rPr>
        <w:drawing>
          <wp:inline distT="0" distB="0" distL="0" distR="0">
            <wp:extent cx="1118177" cy="1419225"/>
            <wp:effectExtent l="19050" t="0" r="5773" b="0"/>
            <wp:docPr id="1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1118177" cy="1419225"/>
                    </a:xfrm>
                    <a:prstGeom prst="rect">
                      <a:avLst/>
                    </a:prstGeom>
                    <a:noFill/>
                    <a:ln w="9525">
                      <a:noFill/>
                      <a:miter lim="800000"/>
                      <a:headEnd/>
                      <a:tailEnd/>
                    </a:ln>
                  </pic:spPr>
                </pic:pic>
              </a:graphicData>
            </a:graphic>
          </wp:inline>
        </w:drawing>
      </w:r>
      <w:r w:rsidRPr="005B2877">
        <w:t xml:space="preserve"> </w:t>
      </w:r>
      <w:r>
        <w:rPr>
          <w:noProof/>
        </w:rPr>
        <w:drawing>
          <wp:inline distT="0" distB="0" distL="0" distR="0">
            <wp:extent cx="1176695" cy="1304925"/>
            <wp:effectExtent l="19050" t="0" r="4405" b="0"/>
            <wp:docPr id="1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srcRect/>
                    <a:stretch>
                      <a:fillRect/>
                    </a:stretch>
                  </pic:blipFill>
                  <pic:spPr bwMode="auto">
                    <a:xfrm>
                      <a:off x="0" y="0"/>
                      <a:ext cx="1176695" cy="1304925"/>
                    </a:xfrm>
                    <a:prstGeom prst="rect">
                      <a:avLst/>
                    </a:prstGeom>
                    <a:noFill/>
                    <a:ln w="9525">
                      <a:noFill/>
                      <a:miter lim="800000"/>
                      <a:headEnd/>
                      <a:tailEnd/>
                    </a:ln>
                  </pic:spPr>
                </pic:pic>
              </a:graphicData>
            </a:graphic>
          </wp:inline>
        </w:drawing>
      </w:r>
      <w:r>
        <w:rPr>
          <w:noProof/>
        </w:rPr>
        <w:drawing>
          <wp:inline distT="0" distB="0" distL="0" distR="0">
            <wp:extent cx="1609725" cy="2343150"/>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srcRect/>
                    <a:stretch>
                      <a:fillRect/>
                    </a:stretch>
                  </pic:blipFill>
                  <pic:spPr bwMode="auto">
                    <a:xfrm>
                      <a:off x="0" y="0"/>
                      <a:ext cx="1609725" cy="2343150"/>
                    </a:xfrm>
                    <a:prstGeom prst="rect">
                      <a:avLst/>
                    </a:prstGeom>
                    <a:noFill/>
                    <a:ln w="9525">
                      <a:noFill/>
                      <a:miter lim="800000"/>
                      <a:headEnd/>
                      <a:tailEnd/>
                    </a:ln>
                  </pic:spPr>
                </pic:pic>
              </a:graphicData>
            </a:graphic>
          </wp:inline>
        </w:drawing>
      </w:r>
    </w:p>
    <w:p w:rsidR="005B2877" w:rsidRDefault="005B2877" w:rsidP="00FB555F">
      <w:pPr>
        <w:pStyle w:val="KBCustom"/>
      </w:pPr>
      <w:r>
        <w:t>Even if this is what the player guessed, she must flip one of the quarters. If the result of the flip stays the same, she still wins.</w:t>
      </w:r>
    </w:p>
    <w:p w:rsidR="005B2877" w:rsidRDefault="005B2877" w:rsidP="00FB555F">
      <w:pPr>
        <w:pStyle w:val="KBCustom"/>
      </w:pPr>
    </w:p>
    <w:p w:rsidR="005B2877" w:rsidRDefault="005B2877" w:rsidP="005B2877">
      <w:pPr>
        <w:pStyle w:val="KBCustom"/>
      </w:pPr>
      <w:r w:rsidRPr="002765FD">
        <w:rPr>
          <w:b/>
        </w:rPr>
        <w:t>Instructions:</w:t>
      </w:r>
      <w:r>
        <w:t xml:space="preserve"> </w:t>
      </w:r>
    </w:p>
    <w:p w:rsidR="005B2877" w:rsidRDefault="005B2877" w:rsidP="005B2877">
      <w:pPr>
        <w:pStyle w:val="KBCustom"/>
        <w:numPr>
          <w:ilvl w:val="0"/>
          <w:numId w:val="7"/>
        </w:numPr>
      </w:pPr>
      <w:r>
        <w:t xml:space="preserve">Perform 20 trials for each team member. Track the total number of wins and losses. </w:t>
      </w:r>
    </w:p>
    <w:p w:rsidR="005B2877" w:rsidRDefault="005B2877" w:rsidP="002765FD">
      <w:pPr>
        <w:pStyle w:val="KBCustom"/>
        <w:numPr>
          <w:ilvl w:val="0"/>
          <w:numId w:val="7"/>
        </w:numPr>
      </w:pPr>
      <w:r>
        <w:t xml:space="preserve">Determine the theoretical probability of winning and of losing. </w:t>
      </w:r>
    </w:p>
    <w:p w:rsidR="00FB555F" w:rsidRDefault="005B2877" w:rsidP="002765FD">
      <w:pPr>
        <w:pStyle w:val="KBCustom"/>
        <w:numPr>
          <w:ilvl w:val="0"/>
          <w:numId w:val="7"/>
        </w:numPr>
      </w:pPr>
      <w:r>
        <w:t>Present your results in writing.</w:t>
      </w:r>
    </w:p>
    <w:p w:rsidR="00D6742F" w:rsidRDefault="00D6742F" w:rsidP="00D6742F">
      <w:pPr>
        <w:pStyle w:val="KBCustom"/>
      </w:pPr>
    </w:p>
    <w:p w:rsidR="00D6742F" w:rsidRDefault="00D6742F" w:rsidP="00D6742F">
      <w:pPr>
        <w:pStyle w:val="KBCustom"/>
      </w:pPr>
    </w:p>
    <w:p w:rsidR="00D6742F" w:rsidRDefault="00D6742F" w:rsidP="00D6742F">
      <w:pPr>
        <w:pStyle w:val="KBCustom"/>
        <w:jc w:val="center"/>
        <w:rPr>
          <w:b/>
        </w:rPr>
      </w:pPr>
      <w:r w:rsidRPr="00D6742F">
        <w:rPr>
          <w:b/>
        </w:rPr>
        <w:lastRenderedPageBreak/>
        <w:t>7-Eleven</w:t>
      </w:r>
    </w:p>
    <w:p w:rsidR="00D6742F" w:rsidRDefault="00D6742F" w:rsidP="00D6742F">
      <w:pPr>
        <w:pStyle w:val="KBCustom"/>
        <w:jc w:val="center"/>
        <w:rPr>
          <w:b/>
        </w:rPr>
      </w:pPr>
      <w:r>
        <w:rPr>
          <w:b/>
          <w:noProof/>
        </w:rPr>
        <w:drawing>
          <wp:inline distT="0" distB="0" distL="0" distR="0">
            <wp:extent cx="1181100" cy="1181100"/>
            <wp:effectExtent l="0" t="0" r="0" b="0"/>
            <wp:docPr id="28" name="Picture 28" descr="C:\Users\krberry\AppData\Local\Microsoft\Windows\Temporary Internet Files\Content.IE5\Q511N1QR\MCj043523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krberry\AppData\Local\Microsoft\Windows\Temporary Internet Files\Content.IE5\Q511N1QR\MCj04352340000[1].png"/>
                    <pic:cNvPicPr>
                      <a:picLocks noChangeAspect="1" noChangeArrowheads="1"/>
                    </pic:cNvPicPr>
                  </pic:nvPicPr>
                  <pic:blipFill>
                    <a:blip r:embed="rId19" cstate="print"/>
                    <a:srcRect/>
                    <a:stretch>
                      <a:fillRect/>
                    </a:stretch>
                  </pic:blipFill>
                  <pic:spPr bwMode="auto">
                    <a:xfrm>
                      <a:off x="0" y="0"/>
                      <a:ext cx="1181100" cy="1181100"/>
                    </a:xfrm>
                    <a:prstGeom prst="rect">
                      <a:avLst/>
                    </a:prstGeom>
                    <a:noFill/>
                    <a:ln w="9525">
                      <a:noFill/>
                      <a:miter lim="800000"/>
                      <a:headEnd/>
                      <a:tailEnd/>
                    </a:ln>
                  </pic:spPr>
                </pic:pic>
              </a:graphicData>
            </a:graphic>
          </wp:inline>
        </w:drawing>
      </w:r>
    </w:p>
    <w:p w:rsidR="00D6742F" w:rsidRDefault="00D6742F" w:rsidP="00D6742F">
      <w:pPr>
        <w:pStyle w:val="KBCustom"/>
      </w:pPr>
      <w:r>
        <w:rPr>
          <w:b/>
        </w:rPr>
        <w:t>The Game:</w:t>
      </w:r>
      <w:r>
        <w:t xml:space="preserve"> The player rolls two dice. If she rolls a seven or an eleven, she wins. </w:t>
      </w:r>
    </w:p>
    <w:p w:rsidR="004D610C" w:rsidRDefault="004D610C" w:rsidP="004D610C">
      <w:pPr>
        <w:pStyle w:val="KBCustom"/>
      </w:pPr>
      <w:r w:rsidRPr="002765FD">
        <w:rPr>
          <w:b/>
        </w:rPr>
        <w:t>Instructions:</w:t>
      </w:r>
      <w:r>
        <w:t xml:space="preserve"> </w:t>
      </w:r>
    </w:p>
    <w:p w:rsidR="004D610C" w:rsidRDefault="004D610C" w:rsidP="004D610C">
      <w:pPr>
        <w:pStyle w:val="KBCustom"/>
        <w:numPr>
          <w:ilvl w:val="0"/>
          <w:numId w:val="8"/>
        </w:numPr>
      </w:pPr>
      <w:r>
        <w:t xml:space="preserve">Perform 20 trials for each team member. Track the total number of wins and losses. </w:t>
      </w:r>
    </w:p>
    <w:p w:rsidR="004D610C" w:rsidRDefault="004D610C" w:rsidP="004D610C">
      <w:pPr>
        <w:pStyle w:val="KBCustom"/>
        <w:numPr>
          <w:ilvl w:val="0"/>
          <w:numId w:val="8"/>
        </w:numPr>
      </w:pPr>
      <w:r>
        <w:t xml:space="preserve">Determine the theoretical probability of winning and of losing. </w:t>
      </w:r>
    </w:p>
    <w:p w:rsidR="004D610C" w:rsidRDefault="004D610C" w:rsidP="004D610C">
      <w:pPr>
        <w:pStyle w:val="KBCustom"/>
        <w:numPr>
          <w:ilvl w:val="0"/>
          <w:numId w:val="8"/>
        </w:numPr>
      </w:pPr>
      <w:r>
        <w:t>Present your results in writing.</w:t>
      </w:r>
    </w:p>
    <w:p w:rsidR="004D610C" w:rsidRDefault="004D610C" w:rsidP="004D610C">
      <w:pPr>
        <w:pStyle w:val="KBCustom"/>
      </w:pPr>
      <w:r w:rsidRPr="004D610C">
        <w:rPr>
          <w:b/>
        </w:rPr>
        <w:t>Research:</w:t>
      </w:r>
      <w:r>
        <w:t xml:space="preserve"> </w:t>
      </w:r>
      <w:hyperlink r:id="rId20" w:history="1">
        <w:r>
          <w:rPr>
            <w:rStyle w:val="Hyperlink"/>
          </w:rPr>
          <w:t>http://www.edcollins.com/backgammon/diceprob.htm</w:t>
        </w:r>
      </w:hyperlink>
    </w:p>
    <w:p w:rsidR="004D610C" w:rsidRDefault="004D610C" w:rsidP="004D610C">
      <w:pPr>
        <w:pStyle w:val="KBCustom"/>
      </w:pPr>
    </w:p>
    <w:p w:rsidR="004D610C" w:rsidRDefault="004D610C" w:rsidP="004D610C">
      <w:pPr>
        <w:pStyle w:val="KBCustom"/>
      </w:pPr>
    </w:p>
    <w:p w:rsidR="004D610C" w:rsidRDefault="004D610C" w:rsidP="004D610C">
      <w:pPr>
        <w:pStyle w:val="KBCustom"/>
      </w:pPr>
    </w:p>
    <w:p w:rsidR="004D610C" w:rsidRDefault="004D610C" w:rsidP="004D610C">
      <w:pPr>
        <w:pStyle w:val="KBCustom"/>
      </w:pPr>
    </w:p>
    <w:p w:rsidR="004D610C" w:rsidRDefault="004D610C" w:rsidP="004D610C">
      <w:pPr>
        <w:pStyle w:val="KBCustom"/>
      </w:pPr>
    </w:p>
    <w:p w:rsidR="004D610C" w:rsidRDefault="004D610C" w:rsidP="004D610C">
      <w:pPr>
        <w:pStyle w:val="KBCustom"/>
      </w:pPr>
    </w:p>
    <w:p w:rsidR="004D610C" w:rsidRDefault="004D610C" w:rsidP="004D610C">
      <w:pPr>
        <w:pStyle w:val="KBCustom"/>
        <w:jc w:val="center"/>
        <w:rPr>
          <w:b/>
        </w:rPr>
      </w:pPr>
      <w:r>
        <w:rPr>
          <w:b/>
        </w:rPr>
        <w:t>The Clock of Fate</w:t>
      </w:r>
    </w:p>
    <w:p w:rsidR="004D610C" w:rsidRDefault="004D610C" w:rsidP="004D610C">
      <w:pPr>
        <w:pStyle w:val="KBCustom"/>
        <w:jc w:val="center"/>
        <w:rPr>
          <w:b/>
        </w:rPr>
      </w:pPr>
      <w:r>
        <w:rPr>
          <w:b/>
          <w:noProof/>
        </w:rPr>
        <w:drawing>
          <wp:inline distT="0" distB="0" distL="0" distR="0">
            <wp:extent cx="1181100" cy="1181100"/>
            <wp:effectExtent l="0" t="0" r="0" b="0"/>
            <wp:docPr id="12" name="Picture 28" descr="C:\Users\krberry\AppData\Local\Microsoft\Windows\Temporary Internet Files\Content.IE5\Q511N1QR\MCj043523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krberry\AppData\Local\Microsoft\Windows\Temporary Internet Files\Content.IE5\Q511N1QR\MCj04352340000[1].png"/>
                    <pic:cNvPicPr>
                      <a:picLocks noChangeAspect="1" noChangeArrowheads="1"/>
                    </pic:cNvPicPr>
                  </pic:nvPicPr>
                  <pic:blipFill>
                    <a:blip r:embed="rId19" cstate="print"/>
                    <a:srcRect/>
                    <a:stretch>
                      <a:fillRect/>
                    </a:stretch>
                  </pic:blipFill>
                  <pic:spPr bwMode="auto">
                    <a:xfrm>
                      <a:off x="0" y="0"/>
                      <a:ext cx="1181100" cy="1181100"/>
                    </a:xfrm>
                    <a:prstGeom prst="rect">
                      <a:avLst/>
                    </a:prstGeom>
                    <a:noFill/>
                    <a:ln w="9525">
                      <a:noFill/>
                      <a:miter lim="800000"/>
                      <a:headEnd/>
                      <a:tailEnd/>
                    </a:ln>
                  </pic:spPr>
                </pic:pic>
              </a:graphicData>
            </a:graphic>
          </wp:inline>
        </w:drawing>
      </w:r>
      <w:r>
        <w:rPr>
          <w:noProof/>
        </w:rPr>
        <w:drawing>
          <wp:inline distT="0" distB="0" distL="0" distR="0">
            <wp:extent cx="1143000" cy="1143000"/>
            <wp:effectExtent l="0" t="0" r="0" b="0"/>
            <wp:docPr id="13" name="Picture 30" descr="C:\Users\krberry\AppData\Local\Microsoft\Windows\Temporary Internet Files\Content.IE5\90ZJBUSV\MCj0432635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krberry\AppData\Local\Microsoft\Windows\Temporary Internet Files\Content.IE5\90ZJBUSV\MCj04326350000[1].png"/>
                    <pic:cNvPicPr>
                      <a:picLocks noChangeAspect="1" noChangeArrowheads="1"/>
                    </pic:cNvPicPr>
                  </pic:nvPicPr>
                  <pic:blipFill>
                    <a:blip r:embed="rId21"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4D610C" w:rsidRDefault="004D610C" w:rsidP="004D610C">
      <w:pPr>
        <w:pStyle w:val="KBCustom"/>
      </w:pPr>
      <w:r>
        <w:rPr>
          <w:b/>
        </w:rPr>
        <w:t>The Game:</w:t>
      </w:r>
      <w:r>
        <w:t xml:space="preserve"> A player chooses any number on a clock face. The player then rolls two dice and moves clockwise as many places as he rolled. If his final position is on the “12”, he wins. </w:t>
      </w:r>
    </w:p>
    <w:p w:rsidR="004D610C" w:rsidRDefault="004D610C" w:rsidP="004D610C">
      <w:pPr>
        <w:pStyle w:val="KBCustom"/>
      </w:pPr>
      <w:r w:rsidRPr="002765FD">
        <w:rPr>
          <w:b/>
        </w:rPr>
        <w:t>Instructions:</w:t>
      </w:r>
      <w:r>
        <w:t xml:space="preserve"> </w:t>
      </w:r>
    </w:p>
    <w:p w:rsidR="004D610C" w:rsidRDefault="004D610C" w:rsidP="004D610C">
      <w:pPr>
        <w:pStyle w:val="KBCustom"/>
        <w:numPr>
          <w:ilvl w:val="0"/>
          <w:numId w:val="9"/>
        </w:numPr>
      </w:pPr>
      <w:r>
        <w:t xml:space="preserve">Perform 20 trials for each team member. Track the total number of wins and losses. </w:t>
      </w:r>
    </w:p>
    <w:p w:rsidR="004D610C" w:rsidRDefault="004D610C" w:rsidP="004D610C">
      <w:pPr>
        <w:pStyle w:val="KBCustom"/>
        <w:numPr>
          <w:ilvl w:val="0"/>
          <w:numId w:val="9"/>
        </w:numPr>
      </w:pPr>
      <w:r>
        <w:t xml:space="preserve">Determine the theoretical probability of winning and of losing. </w:t>
      </w:r>
    </w:p>
    <w:p w:rsidR="004D610C" w:rsidRDefault="004D610C" w:rsidP="004D610C">
      <w:pPr>
        <w:pStyle w:val="KBCustom"/>
        <w:numPr>
          <w:ilvl w:val="0"/>
          <w:numId w:val="9"/>
        </w:numPr>
      </w:pPr>
      <w:r>
        <w:t>Present your results in writing.</w:t>
      </w:r>
    </w:p>
    <w:p w:rsidR="004D610C" w:rsidRDefault="004D610C" w:rsidP="004D610C">
      <w:pPr>
        <w:pStyle w:val="KBCustom"/>
      </w:pPr>
      <w:r w:rsidRPr="004D610C">
        <w:rPr>
          <w:b/>
        </w:rPr>
        <w:t>Research:</w:t>
      </w:r>
      <w:r>
        <w:t xml:space="preserve"> </w:t>
      </w:r>
      <w:hyperlink r:id="rId22" w:history="1">
        <w:r>
          <w:rPr>
            <w:rStyle w:val="Hyperlink"/>
          </w:rPr>
          <w:t>http://www.shodor.org/interactivate/discussions/ClocksAndModular/</w:t>
        </w:r>
      </w:hyperlink>
    </w:p>
    <w:p w:rsidR="004D610C" w:rsidRDefault="004D610C" w:rsidP="004D610C">
      <w:pPr>
        <w:pStyle w:val="KBCustom"/>
      </w:pPr>
    </w:p>
    <w:p w:rsidR="004D610C" w:rsidRDefault="004D610C" w:rsidP="004D610C">
      <w:pPr>
        <w:pStyle w:val="KBCustom"/>
      </w:pPr>
    </w:p>
    <w:p w:rsidR="004D610C" w:rsidRDefault="004D610C" w:rsidP="004D610C">
      <w:pPr>
        <w:pStyle w:val="KBCustom"/>
      </w:pPr>
    </w:p>
    <w:p w:rsidR="00DC5A09" w:rsidRDefault="00DC5A09" w:rsidP="004D610C">
      <w:pPr>
        <w:pStyle w:val="KBCustom"/>
        <w:jc w:val="center"/>
        <w:rPr>
          <w:b/>
        </w:rPr>
      </w:pPr>
      <w:r w:rsidRPr="00DC5A09">
        <w:rPr>
          <w:b/>
        </w:rPr>
        <w:lastRenderedPageBreak/>
        <w:t>Mini-Lotto</w:t>
      </w:r>
    </w:p>
    <w:p w:rsidR="004D610C" w:rsidRPr="00DC5A09" w:rsidRDefault="00DC5A09" w:rsidP="004D610C">
      <w:pPr>
        <w:pStyle w:val="KBCustom"/>
        <w:jc w:val="center"/>
        <w:rPr>
          <w:b/>
        </w:rPr>
      </w:pPr>
      <w:r>
        <w:rPr>
          <w:b/>
          <w:noProof/>
        </w:rPr>
        <w:drawing>
          <wp:inline distT="0" distB="0" distL="0" distR="0">
            <wp:extent cx="1352550" cy="1016041"/>
            <wp:effectExtent l="19050" t="0" r="0" b="0"/>
            <wp:docPr id="31" name="Picture 31" descr="C:\Users\krberry\AppData\Local\Microsoft\Windows\Temporary Internet Files\Content.IE5\9SEKWDGE\MPj043871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krberry\AppData\Local\Microsoft\Windows\Temporary Internet Files\Content.IE5\9SEKWDGE\MPj04387150000[1].jpg"/>
                    <pic:cNvPicPr>
                      <a:picLocks noChangeAspect="1" noChangeArrowheads="1"/>
                    </pic:cNvPicPr>
                  </pic:nvPicPr>
                  <pic:blipFill>
                    <a:blip r:embed="rId23" cstate="print"/>
                    <a:srcRect/>
                    <a:stretch>
                      <a:fillRect/>
                    </a:stretch>
                  </pic:blipFill>
                  <pic:spPr bwMode="auto">
                    <a:xfrm>
                      <a:off x="0" y="0"/>
                      <a:ext cx="1352550" cy="1016041"/>
                    </a:xfrm>
                    <a:prstGeom prst="rect">
                      <a:avLst/>
                    </a:prstGeom>
                    <a:noFill/>
                    <a:ln w="9525">
                      <a:noFill/>
                      <a:miter lim="800000"/>
                      <a:headEnd/>
                      <a:tailEnd/>
                    </a:ln>
                  </pic:spPr>
                </pic:pic>
              </a:graphicData>
            </a:graphic>
          </wp:inline>
        </w:drawing>
      </w:r>
      <w:r>
        <w:rPr>
          <w:b/>
          <w:noProof/>
        </w:rPr>
        <w:drawing>
          <wp:inline distT="0" distB="0" distL="0" distR="0">
            <wp:extent cx="1152525" cy="838032"/>
            <wp:effectExtent l="19050" t="0" r="9525" b="0"/>
            <wp:docPr id="32" name="Picture 32" descr="C:\Users\krberry\Desktop\Orange,_10-sided_d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krberry\Desktop\Orange,_10-sided_die.jpg"/>
                    <pic:cNvPicPr>
                      <a:picLocks noChangeAspect="1" noChangeArrowheads="1"/>
                    </pic:cNvPicPr>
                  </pic:nvPicPr>
                  <pic:blipFill>
                    <a:blip r:embed="rId24" cstate="print"/>
                    <a:srcRect/>
                    <a:stretch>
                      <a:fillRect/>
                    </a:stretch>
                  </pic:blipFill>
                  <pic:spPr bwMode="auto">
                    <a:xfrm>
                      <a:off x="0" y="0"/>
                      <a:ext cx="1152525" cy="838032"/>
                    </a:xfrm>
                    <a:prstGeom prst="rect">
                      <a:avLst/>
                    </a:prstGeom>
                    <a:noFill/>
                    <a:ln w="9525">
                      <a:noFill/>
                      <a:miter lim="800000"/>
                      <a:headEnd/>
                      <a:tailEnd/>
                    </a:ln>
                  </pic:spPr>
                </pic:pic>
              </a:graphicData>
            </a:graphic>
          </wp:inline>
        </w:drawing>
      </w:r>
    </w:p>
    <w:p w:rsidR="00DC5A09" w:rsidRDefault="00DC5A09" w:rsidP="00DC5A09">
      <w:pPr>
        <w:pStyle w:val="KBCustom"/>
      </w:pPr>
      <w:r w:rsidRPr="00DC5A09">
        <w:rPr>
          <w:b/>
        </w:rPr>
        <w:t>The Game:</w:t>
      </w:r>
      <w:r>
        <w:t xml:space="preserve"> First, the player must correctly guess the outcome of the roll of a number cube. If successful, they must correctly guess the outcome of the roll of a ten-sided die. If they do both successfully in one attempt, they win.</w:t>
      </w:r>
    </w:p>
    <w:p w:rsidR="00DC5A09" w:rsidRDefault="00DC5A09" w:rsidP="00DC5A09">
      <w:pPr>
        <w:pStyle w:val="KBCustom"/>
      </w:pPr>
    </w:p>
    <w:p w:rsidR="00DC5A09" w:rsidRDefault="00DC5A09" w:rsidP="00DC5A09">
      <w:pPr>
        <w:pStyle w:val="KBCustom"/>
      </w:pPr>
      <w:r w:rsidRPr="002765FD">
        <w:rPr>
          <w:b/>
        </w:rPr>
        <w:t>Instructions:</w:t>
      </w:r>
      <w:r>
        <w:t xml:space="preserve"> </w:t>
      </w:r>
    </w:p>
    <w:p w:rsidR="00DC5A09" w:rsidRDefault="00DC5A09" w:rsidP="00DC5A09">
      <w:pPr>
        <w:pStyle w:val="KBCustom"/>
        <w:numPr>
          <w:ilvl w:val="0"/>
          <w:numId w:val="10"/>
        </w:numPr>
      </w:pPr>
      <w:r>
        <w:t xml:space="preserve">Perform 20 trials for each team member. Track the total number of wins and losses. </w:t>
      </w:r>
    </w:p>
    <w:p w:rsidR="00DC5A09" w:rsidRDefault="00DC5A09" w:rsidP="00DC5A09">
      <w:pPr>
        <w:pStyle w:val="KBCustom"/>
        <w:numPr>
          <w:ilvl w:val="0"/>
          <w:numId w:val="10"/>
        </w:numPr>
      </w:pPr>
      <w:r>
        <w:t xml:space="preserve">Determine the theoretical probability of winning and of losing. </w:t>
      </w:r>
    </w:p>
    <w:p w:rsidR="00DC5A09" w:rsidRDefault="00DC5A09" w:rsidP="00DC5A09">
      <w:pPr>
        <w:pStyle w:val="KBCustom"/>
        <w:numPr>
          <w:ilvl w:val="0"/>
          <w:numId w:val="10"/>
        </w:numPr>
      </w:pPr>
      <w:r>
        <w:t>Present your results in writing.</w:t>
      </w:r>
    </w:p>
    <w:sectPr w:rsidR="00DC5A09" w:rsidSect="00AB4B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0A11"/>
    <w:multiLevelType w:val="hybridMultilevel"/>
    <w:tmpl w:val="118A6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50DFF"/>
    <w:multiLevelType w:val="hybridMultilevel"/>
    <w:tmpl w:val="D91A3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AF4B2D"/>
    <w:multiLevelType w:val="hybridMultilevel"/>
    <w:tmpl w:val="78560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E825CC"/>
    <w:multiLevelType w:val="hybridMultilevel"/>
    <w:tmpl w:val="E9AC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8C60E8"/>
    <w:multiLevelType w:val="hybridMultilevel"/>
    <w:tmpl w:val="D91A3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6D1612"/>
    <w:multiLevelType w:val="hybridMultilevel"/>
    <w:tmpl w:val="D91A3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CB0107"/>
    <w:multiLevelType w:val="hybridMultilevel"/>
    <w:tmpl w:val="D91A3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3E2E60"/>
    <w:multiLevelType w:val="hybridMultilevel"/>
    <w:tmpl w:val="D91A3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144040"/>
    <w:multiLevelType w:val="hybridMultilevel"/>
    <w:tmpl w:val="D91A3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AC6E8F"/>
    <w:multiLevelType w:val="hybridMultilevel"/>
    <w:tmpl w:val="20E8E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9"/>
  </w:num>
  <w:num w:numId="5">
    <w:abstractNumId w:val="8"/>
  </w:num>
  <w:num w:numId="6">
    <w:abstractNumId w:val="4"/>
  </w:num>
  <w:num w:numId="7">
    <w:abstractNumId w:val="1"/>
  </w:num>
  <w:num w:numId="8">
    <w:abstractNumId w:val="5"/>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682D"/>
    <w:rsid w:val="00023E84"/>
    <w:rsid w:val="00083C2C"/>
    <w:rsid w:val="00137D49"/>
    <w:rsid w:val="00163537"/>
    <w:rsid w:val="002765FD"/>
    <w:rsid w:val="002A3AF8"/>
    <w:rsid w:val="004D610C"/>
    <w:rsid w:val="005B2877"/>
    <w:rsid w:val="00625AEF"/>
    <w:rsid w:val="007F6935"/>
    <w:rsid w:val="0096682D"/>
    <w:rsid w:val="00AB4B98"/>
    <w:rsid w:val="00BB11F8"/>
    <w:rsid w:val="00C46F4E"/>
    <w:rsid w:val="00D35B3F"/>
    <w:rsid w:val="00D5391B"/>
    <w:rsid w:val="00D6742F"/>
    <w:rsid w:val="00DC5A09"/>
    <w:rsid w:val="00FB55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B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BCustom">
    <w:name w:val="KB Custom"/>
    <w:basedOn w:val="NoSpacing"/>
    <w:qFormat/>
    <w:rsid w:val="00C46F4E"/>
    <w:rPr>
      <w:sz w:val="28"/>
      <w:szCs w:val="28"/>
    </w:rPr>
  </w:style>
  <w:style w:type="paragraph" w:styleId="NoSpacing">
    <w:name w:val="No Spacing"/>
    <w:uiPriority w:val="1"/>
    <w:qFormat/>
    <w:rsid w:val="00C46F4E"/>
    <w:pPr>
      <w:spacing w:after="0" w:line="240" w:lineRule="auto"/>
    </w:pPr>
  </w:style>
  <w:style w:type="paragraph" w:styleId="BalloonText">
    <w:name w:val="Balloon Text"/>
    <w:basedOn w:val="Normal"/>
    <w:link w:val="BalloonTextChar"/>
    <w:uiPriority w:val="99"/>
    <w:semiHidden/>
    <w:unhideWhenUsed/>
    <w:rsid w:val="00966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82D"/>
    <w:rPr>
      <w:rFonts w:ascii="Tahoma" w:hAnsi="Tahoma" w:cs="Tahoma"/>
      <w:sz w:val="16"/>
      <w:szCs w:val="16"/>
    </w:rPr>
  </w:style>
  <w:style w:type="character" w:styleId="Hyperlink">
    <w:name w:val="Hyperlink"/>
    <w:basedOn w:val="DefaultParagraphFont"/>
    <w:uiPriority w:val="99"/>
    <w:semiHidden/>
    <w:unhideWhenUsed/>
    <w:rsid w:val="00FB555F"/>
    <w:rPr>
      <w:color w:val="0000FF"/>
      <w:u w:val="single"/>
    </w:rPr>
  </w:style>
  <w:style w:type="character" w:styleId="FollowedHyperlink">
    <w:name w:val="FollowedHyperlink"/>
    <w:basedOn w:val="DefaultParagraphFont"/>
    <w:uiPriority w:val="99"/>
    <w:semiHidden/>
    <w:unhideWhenUsed/>
    <w:rsid w:val="005B287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7.jpe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image" Target="media/image2.wmf"/><Relationship Id="rId12" Type="http://schemas.openxmlformats.org/officeDocument/2006/relationships/image" Target="media/image6.jpe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edcollins.com/backgammon/diceprob.htm"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people.hofstra.edu/Steven_R_Costenoble/MontyHall/MontyHallSim.html" TargetMode="External"/><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jpeg"/><Relationship Id="rId10" Type="http://schemas.openxmlformats.org/officeDocument/2006/relationships/image" Target="media/image5.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mste.illinois.edu/reese/buffon/bufjava.html" TargetMode="External"/><Relationship Id="rId22" Type="http://schemas.openxmlformats.org/officeDocument/2006/relationships/hyperlink" Target="http://www.shodor.org/interactivate/discussions/ClocksAndModul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05D14-7223-46C8-B843-5E74F2614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krberry</dc:creator>
  <cp:lastModifiedBy>krberry</cp:lastModifiedBy>
  <cp:revision>6</cp:revision>
  <dcterms:created xsi:type="dcterms:W3CDTF">2010-03-14T21:42:00Z</dcterms:created>
  <dcterms:modified xsi:type="dcterms:W3CDTF">2010-03-15T01:42:00Z</dcterms:modified>
</cp:coreProperties>
</file>